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B549" w14:textId="77777777"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978"/>
      </w:tblGrid>
      <w:tr w:rsidR="00515DAA" w14:paraId="22C6A1D5" w14:textId="77777777" w:rsidTr="00FD6D3A">
        <w:tc>
          <w:tcPr>
            <w:tcW w:w="4503" w:type="dxa"/>
          </w:tcPr>
          <w:p w14:paraId="4A8A6465" w14:textId="77777777" w:rsidR="00515DAA" w:rsidRDefault="00515DAA" w:rsidP="00515DAA">
            <w:pPr>
              <w:jc w:val="right"/>
              <w:rPr>
                <w:bCs/>
                <w:i/>
                <w:iCs/>
                <w:spacing w:val="-2"/>
              </w:rPr>
            </w:pPr>
          </w:p>
        </w:tc>
        <w:tc>
          <w:tcPr>
            <w:tcW w:w="5068" w:type="dxa"/>
          </w:tcPr>
          <w:p w14:paraId="3A3A5D58" w14:textId="77777777" w:rsidR="00515DAA" w:rsidRDefault="00515DAA" w:rsidP="00515DAA">
            <w:pPr>
              <w:jc w:val="right"/>
              <w:rPr>
                <w:bCs/>
                <w:i/>
                <w:iCs/>
                <w:spacing w:val="-2"/>
              </w:rPr>
            </w:pPr>
            <w:r>
              <w:rPr>
                <w:bCs/>
                <w:i/>
                <w:iCs/>
                <w:spacing w:val="-2"/>
              </w:rPr>
              <w:t xml:space="preserve">Приложение №1 </w:t>
            </w:r>
          </w:p>
          <w:p w14:paraId="6C1BCCF6" w14:textId="77777777" w:rsidR="00515DAA" w:rsidRDefault="00515DAA" w:rsidP="00515DAA">
            <w:pPr>
              <w:jc w:val="right"/>
              <w:rPr>
                <w:bCs/>
                <w:i/>
                <w:iCs/>
                <w:spacing w:val="-2"/>
              </w:rPr>
            </w:pPr>
            <w:r>
              <w:rPr>
                <w:bCs/>
                <w:i/>
                <w:iCs/>
                <w:spacing w:val="-2"/>
              </w:rPr>
              <w:t xml:space="preserve">к постановлению Комитета Территориальной организации </w:t>
            </w:r>
          </w:p>
          <w:p w14:paraId="0192EAF6" w14:textId="77777777" w:rsidR="00515DAA" w:rsidRDefault="00515DAA" w:rsidP="00515DAA">
            <w:pPr>
              <w:jc w:val="right"/>
              <w:rPr>
                <w:bCs/>
                <w:spacing w:val="-2"/>
                <w:sz w:val="26"/>
                <w:szCs w:val="26"/>
              </w:rPr>
            </w:pPr>
            <w:r>
              <w:rPr>
                <w:bCs/>
                <w:i/>
                <w:iCs/>
                <w:spacing w:val="-2"/>
              </w:rPr>
              <w:t xml:space="preserve">Общероссийского Профсоюза образования Вахитовского и Приволжского районов города Казани от </w:t>
            </w:r>
            <w:r w:rsidR="009161AE">
              <w:rPr>
                <w:bCs/>
                <w:i/>
                <w:iCs/>
                <w:spacing w:val="-2"/>
              </w:rPr>
              <w:t>03</w:t>
            </w:r>
            <w:r>
              <w:rPr>
                <w:bCs/>
                <w:i/>
                <w:iCs/>
                <w:spacing w:val="-2"/>
              </w:rPr>
              <w:t xml:space="preserve">  </w:t>
            </w:r>
            <w:r w:rsidR="009161AE">
              <w:rPr>
                <w:bCs/>
                <w:i/>
                <w:iCs/>
                <w:spacing w:val="-2"/>
              </w:rPr>
              <w:t>февраля</w:t>
            </w:r>
            <w:r>
              <w:rPr>
                <w:bCs/>
                <w:i/>
                <w:iCs/>
                <w:spacing w:val="-2"/>
              </w:rPr>
              <w:t xml:space="preserve"> 2026 г.  №  1</w:t>
            </w:r>
            <w:r w:rsidR="009161AE">
              <w:rPr>
                <w:bCs/>
                <w:i/>
                <w:iCs/>
                <w:spacing w:val="-2"/>
              </w:rPr>
              <w:t>0</w:t>
            </w:r>
            <w:r>
              <w:rPr>
                <w:bCs/>
                <w:i/>
                <w:iCs/>
                <w:spacing w:val="-2"/>
              </w:rPr>
              <w:t>-</w:t>
            </w:r>
            <w:r w:rsidR="009161AE">
              <w:rPr>
                <w:bCs/>
                <w:i/>
                <w:iCs/>
                <w:spacing w:val="-2"/>
              </w:rPr>
              <w:t>2</w:t>
            </w:r>
          </w:p>
          <w:p w14:paraId="7C4CA0ED" w14:textId="77777777" w:rsidR="00515DAA" w:rsidRDefault="00515DAA" w:rsidP="00515DAA">
            <w:pPr>
              <w:jc w:val="right"/>
              <w:rPr>
                <w:bCs/>
                <w:i/>
                <w:iCs/>
                <w:spacing w:val="-2"/>
              </w:rPr>
            </w:pPr>
          </w:p>
        </w:tc>
      </w:tr>
    </w:tbl>
    <w:p w14:paraId="393B1F74" w14:textId="77777777" w:rsidR="00515DAA" w:rsidRDefault="00515DAA" w:rsidP="00515DAA">
      <w:pPr>
        <w:jc w:val="center"/>
        <w:rPr>
          <w:bCs/>
          <w:spacing w:val="-2"/>
          <w:sz w:val="26"/>
          <w:szCs w:val="26"/>
        </w:rPr>
      </w:pPr>
    </w:p>
    <w:p w14:paraId="2C326C06" w14:textId="77777777" w:rsidR="00515DAA" w:rsidRDefault="009161AE" w:rsidP="00515DAA">
      <w:pPr>
        <w:jc w:val="center"/>
        <w:rPr>
          <w:rFonts w:eastAsia="Calibri"/>
          <w:b/>
          <w:bCs/>
          <w:spacing w:val="-2"/>
          <w:sz w:val="27"/>
          <w:szCs w:val="27"/>
          <w:lang w:eastAsia="en-US"/>
        </w:rPr>
      </w:pPr>
      <w:r>
        <w:rPr>
          <w:rFonts w:eastAsia="Calibri"/>
          <w:b/>
          <w:bCs/>
          <w:spacing w:val="-2"/>
          <w:sz w:val="27"/>
          <w:szCs w:val="27"/>
          <w:lang w:eastAsia="en-US"/>
        </w:rPr>
        <w:t xml:space="preserve"> ПРИМЕРНЫЙ</w:t>
      </w:r>
      <w:r w:rsidR="00515DAA">
        <w:rPr>
          <w:rFonts w:eastAsia="Calibri"/>
          <w:b/>
          <w:bCs/>
          <w:spacing w:val="-2"/>
          <w:sz w:val="27"/>
          <w:szCs w:val="27"/>
          <w:lang w:eastAsia="en-US"/>
        </w:rPr>
        <w:t xml:space="preserve">  РЕГЛАМЕНТ</w:t>
      </w:r>
    </w:p>
    <w:p w14:paraId="2566F594" w14:textId="77777777" w:rsidR="00515DAA" w:rsidRDefault="00515DAA" w:rsidP="00515DAA">
      <w:pPr>
        <w:jc w:val="center"/>
        <w:rPr>
          <w:b/>
          <w:bCs/>
          <w:spacing w:val="-2"/>
          <w:sz w:val="27"/>
          <w:szCs w:val="27"/>
        </w:rPr>
      </w:pPr>
      <w:r>
        <w:rPr>
          <w:rFonts w:eastAsia="Calibri"/>
          <w:b/>
          <w:bCs/>
          <w:spacing w:val="-2"/>
          <w:sz w:val="27"/>
          <w:szCs w:val="27"/>
          <w:lang w:eastAsia="en-US"/>
        </w:rPr>
        <w:t xml:space="preserve">профсоюзного комитета первичной профсоюзной организации </w:t>
      </w:r>
    </w:p>
    <w:p w14:paraId="79E7E89B" w14:textId="77777777"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14:paraId="50D38B34"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5E901E55" w14:textId="77777777"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59E897EA" w14:textId="77777777" w:rsidR="00515DAA" w:rsidRDefault="00515DAA" w:rsidP="00515DAA">
      <w:pPr>
        <w:autoSpaceDE w:val="0"/>
        <w:autoSpaceDN w:val="0"/>
        <w:adjustRightInd w:val="0"/>
        <w:ind w:firstLine="709"/>
        <w:jc w:val="both"/>
        <w:rPr>
          <w:b/>
          <w:spacing w:val="-2"/>
          <w:sz w:val="27"/>
          <w:szCs w:val="27"/>
        </w:rPr>
      </w:pPr>
    </w:p>
    <w:p w14:paraId="4B18E192" w14:textId="77777777"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149277A8" w14:textId="77777777"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14:paraId="520524CC" w14:textId="77777777" w:rsidR="00515DAA" w:rsidRDefault="00515DAA" w:rsidP="00515DAA">
      <w:pPr>
        <w:autoSpaceDE w:val="0"/>
        <w:autoSpaceDN w:val="0"/>
        <w:adjustRightInd w:val="0"/>
        <w:jc w:val="center"/>
        <w:rPr>
          <w:b/>
          <w:spacing w:val="-2"/>
          <w:sz w:val="27"/>
          <w:szCs w:val="27"/>
        </w:rPr>
      </w:pPr>
    </w:p>
    <w:p w14:paraId="2A618BDD" w14:textId="77777777" w:rsidR="00515DAA" w:rsidRDefault="00515DAA" w:rsidP="00515DAA">
      <w:pPr>
        <w:tabs>
          <w:tab w:val="left" w:pos="1134"/>
        </w:tabs>
        <w:jc w:val="both"/>
        <w:rPr>
          <w:rFonts w:eastAsia="Calibri"/>
          <w:vanish/>
          <w:spacing w:val="-2"/>
          <w:sz w:val="27"/>
          <w:szCs w:val="27"/>
          <w:lang w:eastAsia="en-US"/>
        </w:rPr>
      </w:pPr>
    </w:p>
    <w:p w14:paraId="7B3F6A62"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4AE12E48" w14:textId="77777777"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3BB96396" w14:textId="77777777"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522E4CC1" w14:textId="77777777"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55436B18" w14:textId="77777777"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16704F8A" w14:textId="77777777"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14:paraId="6DA8101C" w14:textId="77777777" w:rsidR="00515DAA" w:rsidRDefault="00515DAA" w:rsidP="00515DAA">
      <w:pPr>
        <w:tabs>
          <w:tab w:val="left" w:pos="1134"/>
          <w:tab w:val="left" w:pos="1560"/>
        </w:tabs>
        <w:ind w:firstLine="709"/>
        <w:jc w:val="both"/>
        <w:rPr>
          <w:spacing w:val="-2"/>
          <w:sz w:val="27"/>
          <w:szCs w:val="27"/>
        </w:rPr>
      </w:pPr>
      <w:r>
        <w:rPr>
          <w:spacing w:val="-2"/>
          <w:sz w:val="27"/>
          <w:szCs w:val="27"/>
        </w:rPr>
        <w:lastRenderedPageBreak/>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637EFE1A" w14:textId="77777777"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19E71612" w14:textId="77777777"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51467639" w14:textId="77777777"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17323FB4" w14:textId="77777777"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7DC28B71" w14:textId="77777777"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14:paraId="2B6C70F4" w14:textId="77777777"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A3600B3" w14:textId="77777777"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04C5DED9"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3602DC36"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26C6D1FE" w14:textId="77777777"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3472D6F7" w14:textId="77777777"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34AD8577" w14:textId="77777777"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7FE607DC" w14:textId="77777777"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36C876C3" w14:textId="77777777" w:rsidR="00515DAA" w:rsidRDefault="00515DAA" w:rsidP="00515DAA">
      <w:pPr>
        <w:tabs>
          <w:tab w:val="left" w:pos="1134"/>
          <w:tab w:val="left" w:pos="1560"/>
        </w:tabs>
        <w:ind w:firstLine="709"/>
        <w:jc w:val="both"/>
        <w:rPr>
          <w:spacing w:val="-2"/>
          <w:sz w:val="27"/>
          <w:szCs w:val="27"/>
        </w:rPr>
      </w:pPr>
    </w:p>
    <w:p w14:paraId="4380E9C9" w14:textId="77777777"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4395A0C8" w14:textId="77777777" w:rsidR="00515DAA" w:rsidRDefault="00515DAA" w:rsidP="00515DAA">
      <w:pPr>
        <w:tabs>
          <w:tab w:val="left" w:pos="1134"/>
        </w:tabs>
        <w:ind w:left="709"/>
        <w:rPr>
          <w:spacing w:val="-2"/>
          <w:sz w:val="27"/>
          <w:szCs w:val="27"/>
        </w:rPr>
      </w:pPr>
    </w:p>
    <w:p w14:paraId="5E45ED8C" w14:textId="77777777"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14:paraId="3BB70C58" w14:textId="77777777" w:rsidR="00515DAA" w:rsidRDefault="00515DAA" w:rsidP="00515DAA">
      <w:pPr>
        <w:ind w:firstLine="709"/>
        <w:jc w:val="both"/>
        <w:rPr>
          <w:spacing w:val="-2"/>
          <w:sz w:val="27"/>
          <w:szCs w:val="27"/>
        </w:rPr>
      </w:pPr>
      <w:r>
        <w:rPr>
          <w:spacing w:val="-2"/>
          <w:sz w:val="27"/>
          <w:szCs w:val="27"/>
        </w:rPr>
        <w:lastRenderedPageBreak/>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786168CD" w14:textId="77777777"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4BFE82B3" w14:textId="77777777"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7DE8DB2D" w14:textId="77777777"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92D387E" w14:textId="77777777"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06DD3064" w14:textId="77777777"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6E960E0B" w14:textId="77777777"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0DA5B229" w14:textId="77777777"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28B0939B" w14:textId="77777777"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191B6A71" w14:textId="77777777"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4BCF2F51" w14:textId="77777777"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66570E17" w14:textId="77777777"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4C47620" w14:textId="77777777"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6FF4876F" w14:textId="77777777" w:rsidR="00515DAA" w:rsidRDefault="00515DAA" w:rsidP="00515DAA">
      <w:pPr>
        <w:ind w:firstLine="709"/>
        <w:jc w:val="both"/>
        <w:rPr>
          <w:spacing w:val="-2"/>
          <w:sz w:val="27"/>
          <w:szCs w:val="27"/>
        </w:rPr>
      </w:pPr>
      <w:r>
        <w:rPr>
          <w:spacing w:val="-2"/>
          <w:sz w:val="27"/>
          <w:szCs w:val="27"/>
        </w:rPr>
        <w:t xml:space="preserve">Наделяет полномочиями единоличного исполнительного органа первичной профсоюзной организации на срок не более шести месяцев одного из </w:t>
      </w:r>
      <w:r>
        <w:rPr>
          <w:spacing w:val="-2"/>
          <w:sz w:val="27"/>
          <w:szCs w:val="27"/>
        </w:rPr>
        <w:lastRenderedPageBreak/>
        <w:t>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12FC970D" w14:textId="77777777"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7F3B8C95" w14:textId="77777777"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2A8D3F8B" w14:textId="77777777"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07CB8474" w14:textId="77777777"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5A4F829" w14:textId="77777777"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44D10234" w14:textId="77777777"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14E5F68" w14:textId="77777777"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56AEDC71" w14:textId="77777777"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0D4BB5B8" w14:textId="77777777"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C86FF14" w14:textId="77777777"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51F474B0" w14:textId="77777777"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A2D5649" w14:textId="77777777"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w:t>
      </w:r>
      <w:r>
        <w:rPr>
          <w:spacing w:val="-2"/>
          <w:sz w:val="27"/>
          <w:szCs w:val="27"/>
        </w:rPr>
        <w:lastRenderedPageBreak/>
        <w:t xml:space="preserve">трудового права, а также при расторжении трудового договора по инициативе работодателя и в других случаях. </w:t>
      </w:r>
    </w:p>
    <w:p w14:paraId="2853F9E6" w14:textId="77777777"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38A6BC0E" w14:textId="77777777"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F893435" w14:textId="77777777" w:rsidR="00515DAA" w:rsidRDefault="00515DAA" w:rsidP="00515DAA">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7DA4CE42" w14:textId="77777777"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689C7AB" w14:textId="77777777"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EBDB12D" w14:textId="77777777"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2E43052F" w14:textId="77777777"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5C2A9CE3" w14:textId="77777777"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69D18EDF" w14:textId="77777777"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2762FC1F" w14:textId="77777777"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1B6EF573" w14:textId="77777777"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0ACAFB7F" w14:textId="77777777"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81EEBE3" w14:textId="77777777"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454C3882" w14:textId="77777777"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820B34A" w14:textId="77777777"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14:paraId="398ACC1D" w14:textId="77777777" w:rsidR="00515DAA" w:rsidRDefault="00515DAA" w:rsidP="00515DAA">
      <w:pPr>
        <w:ind w:firstLine="709"/>
        <w:jc w:val="both"/>
        <w:rPr>
          <w:spacing w:val="-2"/>
          <w:sz w:val="27"/>
          <w:szCs w:val="27"/>
        </w:rPr>
      </w:pPr>
      <w:r>
        <w:rPr>
          <w:spacing w:val="-2"/>
          <w:sz w:val="27"/>
          <w:szCs w:val="27"/>
        </w:rPr>
        <w:t xml:space="preserve">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w:t>
      </w:r>
      <w:r>
        <w:rPr>
          <w:spacing w:val="-2"/>
          <w:sz w:val="27"/>
          <w:szCs w:val="27"/>
        </w:rPr>
        <w:lastRenderedPageBreak/>
        <w:t>коллегиальных органов Профсоюза доводится до членов Профкома в трёхдневный срок со дня принятия.</w:t>
      </w:r>
    </w:p>
    <w:p w14:paraId="1CC55126" w14:textId="77777777"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58C6E5C3" w14:textId="77777777"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61694434" w14:textId="77777777" w:rsidR="00515DAA" w:rsidRDefault="00515DAA" w:rsidP="00515DAA">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E6A5AFB" w14:textId="77777777"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71310BB9" w14:textId="77777777" w:rsidR="00515DAA" w:rsidRDefault="00515DAA" w:rsidP="00515DAA">
      <w:pPr>
        <w:ind w:firstLine="709"/>
        <w:jc w:val="both"/>
        <w:rPr>
          <w:spacing w:val="-2"/>
          <w:sz w:val="27"/>
          <w:szCs w:val="27"/>
        </w:rPr>
      </w:pPr>
    </w:p>
    <w:p w14:paraId="019BAF6C" w14:textId="77777777"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14:paraId="4CA57569" w14:textId="77777777"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02961950" w14:textId="77777777"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14:paraId="5355BAAC" w14:textId="77777777"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1AE74390" w14:textId="77777777"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3517A515" w14:textId="77777777"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6724F230" w14:textId="77777777"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0F6C1A4B" w14:textId="77777777"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1397694" w14:textId="77777777"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14:paraId="5486E29B" w14:textId="77777777"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5B04227" w14:textId="77777777" w:rsidR="00515DAA" w:rsidRDefault="00515DAA" w:rsidP="00515DAA">
      <w:pPr>
        <w:spacing w:line="276" w:lineRule="auto"/>
        <w:jc w:val="both"/>
        <w:rPr>
          <w:b/>
          <w:spacing w:val="-2"/>
          <w:sz w:val="27"/>
          <w:szCs w:val="27"/>
        </w:rPr>
      </w:pPr>
      <w:r>
        <w:rPr>
          <w:b/>
          <w:spacing w:val="-2"/>
          <w:sz w:val="27"/>
          <w:szCs w:val="27"/>
        </w:rPr>
        <w:lastRenderedPageBreak/>
        <w:t xml:space="preserve">          4.3. Порядок проведения заседаний Профкома </w:t>
      </w:r>
    </w:p>
    <w:p w14:paraId="65E6B6F2" w14:textId="77777777"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5F054784" w14:textId="77777777"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6895787B" w14:textId="77777777" w:rsidR="00515DAA" w:rsidRDefault="00515DAA" w:rsidP="00515DAA">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493BE53E" w14:textId="77777777"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19D65E35" w14:textId="77777777"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4FE8D332" w14:textId="77777777"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31FB0AFE" w14:textId="77777777"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06E18659" w14:textId="77777777"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4EBB02B" w14:textId="77777777"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30D21F10" w14:textId="77777777"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07FE808F" w14:textId="77777777"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99695F6" w14:textId="77777777"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14:paraId="3103D80F" w14:textId="77777777"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B847B2E"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4769BB5"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lastRenderedPageBreak/>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75403C4D" w14:textId="77777777"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3C56561A" w14:textId="77777777"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5731EE4C" w14:textId="77777777"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18FC50F" w14:textId="77777777"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7387960E" w14:textId="77777777"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3948D79" w14:textId="77777777"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6504347F" w14:textId="77777777"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6D5EC84C" w14:textId="77777777"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6836F57B" w14:textId="77777777"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F7462DA" w14:textId="77777777"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4F00FFA4" w14:textId="77777777"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745C0420" w14:textId="77777777"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09173FC2" w14:textId="77777777"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5BF599F7" w14:textId="77777777"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14:paraId="7820842D" w14:textId="77777777"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27B9E53" w14:textId="77777777" w:rsidR="00515DAA" w:rsidRDefault="00515DAA" w:rsidP="00515DAA">
      <w:pPr>
        <w:tabs>
          <w:tab w:val="left" w:pos="1560"/>
        </w:tabs>
        <w:ind w:firstLine="709"/>
        <w:jc w:val="both"/>
        <w:rPr>
          <w:spacing w:val="-2"/>
          <w:sz w:val="27"/>
          <w:szCs w:val="27"/>
        </w:rPr>
      </w:pPr>
      <w:r>
        <w:rPr>
          <w:spacing w:val="-2"/>
          <w:sz w:val="27"/>
          <w:szCs w:val="27"/>
        </w:rPr>
        <w:lastRenderedPageBreak/>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2B757FE4" w14:textId="77777777"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55B807F9" w14:textId="77777777" w:rsidR="00515DAA" w:rsidRDefault="00515DAA" w:rsidP="00515DAA">
      <w:pPr>
        <w:ind w:firstLine="720"/>
        <w:jc w:val="center"/>
        <w:rPr>
          <w:b/>
          <w:spacing w:val="-2"/>
          <w:sz w:val="27"/>
          <w:szCs w:val="27"/>
        </w:rPr>
      </w:pPr>
    </w:p>
    <w:p w14:paraId="1016B380" w14:textId="77777777"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51F0F962" w14:textId="77777777"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49C142C" w14:textId="77777777"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12BEA139" w14:textId="77777777" w:rsidR="00515DAA" w:rsidRDefault="00515DAA" w:rsidP="00515DAA">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363BB4E4" w14:textId="77777777"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2B97569C" w14:textId="77777777" w:rsidR="00515DAA" w:rsidRDefault="00515DAA" w:rsidP="00515DAA">
      <w:pPr>
        <w:ind w:firstLine="720"/>
        <w:jc w:val="center"/>
        <w:rPr>
          <w:b/>
          <w:spacing w:val="-2"/>
          <w:sz w:val="27"/>
          <w:szCs w:val="27"/>
        </w:rPr>
      </w:pPr>
    </w:p>
    <w:p w14:paraId="67E278F5" w14:textId="77777777"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76474A7C" w14:textId="77777777" w:rsidR="00515DAA" w:rsidRDefault="00515DAA" w:rsidP="00515DAA">
      <w:pPr>
        <w:jc w:val="center"/>
        <w:rPr>
          <w:b/>
          <w:spacing w:val="-2"/>
          <w:sz w:val="27"/>
          <w:szCs w:val="27"/>
        </w:rPr>
      </w:pPr>
    </w:p>
    <w:p w14:paraId="28015E13"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5782CF73" w14:textId="77777777"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505D52BB" w14:textId="77777777"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273BB59D"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38B30E2B" w14:textId="77777777"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4833620F" w14:textId="77777777" w:rsidR="00515DAA" w:rsidRDefault="00515DAA" w:rsidP="00515DAA">
      <w:pPr>
        <w:tabs>
          <w:tab w:val="left" w:pos="993"/>
          <w:tab w:val="left" w:pos="1276"/>
        </w:tabs>
        <w:ind w:firstLine="709"/>
        <w:jc w:val="both"/>
        <w:rPr>
          <w:spacing w:val="-2"/>
          <w:sz w:val="27"/>
          <w:szCs w:val="27"/>
        </w:rPr>
      </w:pPr>
      <w:r>
        <w:rPr>
          <w:spacing w:val="-2"/>
          <w:sz w:val="27"/>
          <w:szCs w:val="27"/>
        </w:rPr>
        <w:lastRenderedPageBreak/>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7645BC80" w14:textId="77777777"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6C5D7FA5" w14:textId="77777777"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59F6D49A" w14:textId="77777777"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6D46F4EE" w14:textId="77777777" w:rsidR="00515DAA" w:rsidRDefault="00515DAA" w:rsidP="00515DAA">
      <w:pPr>
        <w:rPr>
          <w:spacing w:val="-2"/>
          <w:sz w:val="27"/>
          <w:szCs w:val="27"/>
        </w:rPr>
      </w:pPr>
    </w:p>
    <w:p w14:paraId="562F3842" w14:textId="77777777" w:rsidR="00515DAA" w:rsidRDefault="00515DAA" w:rsidP="00515DAA">
      <w:pPr>
        <w:rPr>
          <w:spacing w:val="-2"/>
          <w:sz w:val="27"/>
          <w:szCs w:val="27"/>
        </w:rPr>
      </w:pPr>
    </w:p>
    <w:p w14:paraId="6C8E2818" w14:textId="77777777" w:rsidR="00515DAA" w:rsidRDefault="00515DAA" w:rsidP="00515DAA">
      <w:pPr>
        <w:rPr>
          <w:spacing w:val="-2"/>
          <w:sz w:val="27"/>
          <w:szCs w:val="27"/>
        </w:rPr>
      </w:pPr>
    </w:p>
    <w:p w14:paraId="24A5250B" w14:textId="77777777" w:rsidR="00515DAA" w:rsidRDefault="00515DAA" w:rsidP="00515DAA">
      <w:pPr>
        <w:rPr>
          <w:spacing w:val="-2"/>
          <w:sz w:val="27"/>
          <w:szCs w:val="27"/>
        </w:rPr>
      </w:pPr>
    </w:p>
    <w:p w14:paraId="6E8AE871" w14:textId="77777777" w:rsidR="005433EA" w:rsidRDefault="005433EA"/>
    <w:sectPr w:rsidR="008F014B" w:rsidSect="00563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16cid:durableId="8888035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AA"/>
    <w:rsid w:val="000B3FB7"/>
    <w:rsid w:val="00135D41"/>
    <w:rsid w:val="002320B8"/>
    <w:rsid w:val="00515DAA"/>
    <w:rsid w:val="005637DB"/>
    <w:rsid w:val="00610029"/>
    <w:rsid w:val="006930F3"/>
    <w:rsid w:val="007C1748"/>
    <w:rsid w:val="008E186E"/>
    <w:rsid w:val="009161AE"/>
    <w:rsid w:val="00980663"/>
    <w:rsid w:val="009871BE"/>
    <w:rsid w:val="009C360F"/>
    <w:rsid w:val="00A64CE4"/>
    <w:rsid w:val="00DF681F"/>
    <w:rsid w:val="00FD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A1DD"/>
  <w15:docId w15:val="{CB9DAB85-E8AD-4D53-97AB-5380CFAC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3625</Words>
  <Characters>20669</Characters>
  <Application>Microsoft Office Word</Application>
  <DocSecurity>0</DocSecurity>
  <Lines>172</Lines>
  <Paragraphs>48</Paragraphs>
  <ScaleCrop>false</ScaleCrop>
  <Company/>
  <LinksUpToDate>false</LinksUpToDate>
  <CharactersWithSpaces>24246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ZAygul</cp:lastModifiedBy>
  <cp:revision>2</cp:revision>
  <cp:lastPrinted>2026-03-17T11:35:00Z</cp:lastPrinted>
  <dcterms:created xsi:type="dcterms:W3CDTF">2026-04-07T05:08:00Z</dcterms:created>
  <dcterms:modified xsi:type="dcterms:W3CDTF">2026-04-07T05:08:00Z</dcterms:modified>
</cp:coreProperties>
</file>